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7F" w:rsidRDefault="00F45C32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67.95pt;margin-top:526.5pt;width:130.5pt;height:130.5pt;z-index:-251648000;mso-position-horizontal-relative:text;mso-position-vertical-relative:text">
            <v:imagedata r:id="rId4" o:title="musicnotes-01"/>
          </v:shape>
        </w:pict>
      </w:r>
      <w:r>
        <w:rPr>
          <w:noProof/>
        </w:rPr>
        <w:pict>
          <v:shape id="_x0000_s1029" type="#_x0000_t75" style="position:absolute;margin-left:386.7pt;margin-top:490.5pt;width:120pt;height:120pt;z-index:-251645952;mso-position-horizontal-relative:text;mso-position-vertical-relative:text">
            <v:imagedata r:id="rId5" o:title="kayak-01"/>
          </v:shape>
        </w:pict>
      </w:r>
      <w:r>
        <w:rPr>
          <w:noProof/>
        </w:rPr>
        <w:pict>
          <v:shape id="_x0000_s1031" type="#_x0000_t75" style="position:absolute;margin-left:-36pt;margin-top:492pt;width:97.5pt;height:97.5pt;z-index:-251641856;mso-position-horizontal-relative:text;mso-position-vertical-relative:text">
            <v:imagedata r:id="rId6" o:title="carabener-01"/>
          </v:shape>
        </w:pict>
      </w:r>
      <w:r w:rsidRPr="002C49F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227294" wp14:editId="4C925103">
                <wp:simplePos x="0" y="0"/>
                <wp:positionH relativeFrom="margin">
                  <wp:posOffset>-704850</wp:posOffset>
                </wp:positionH>
                <wp:positionV relativeFrom="paragraph">
                  <wp:posOffset>2202180</wp:posOffset>
                </wp:positionV>
                <wp:extent cx="7219950" cy="44767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447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9F8" w:rsidRPr="00F45C32" w:rsidRDefault="002C49F8" w:rsidP="002C49F8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Ultra" w:hAnsi="Trefoil Sans Ultra"/>
                                <w:sz w:val="48"/>
                                <w:szCs w:val="48"/>
                              </w:rPr>
                            </w:pPr>
                            <w:r w:rsidRPr="00F45C32">
                              <w:rPr>
                                <w:rFonts w:ascii="Trefoil Sans Ultra" w:hAnsi="Trefoil Sans Ultra"/>
                                <w:sz w:val="48"/>
                                <w:szCs w:val="48"/>
                              </w:rPr>
                              <w:t>All troops in Service Unit 144 are invited to enjoy Girl Scout traditions in the outdoors!</w:t>
                            </w:r>
                          </w:p>
                          <w:p w:rsidR="002C49F8" w:rsidRDefault="002C49F8" w:rsidP="002C49F8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Ultra" w:hAnsi="Trefoil Sans Ultra"/>
                                <w:color w:val="00B050"/>
                                <w:sz w:val="56"/>
                                <w:szCs w:val="56"/>
                              </w:rPr>
                            </w:pPr>
                          </w:p>
                          <w:p w:rsidR="002C49F8" w:rsidRPr="002C49F8" w:rsidRDefault="002C49F8" w:rsidP="002C49F8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Ultra" w:hAnsi="Trefoil Sans Ultra"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2C49F8">
                              <w:rPr>
                                <w:rFonts w:ascii="Trefoil Sans Ultra" w:hAnsi="Trefoil Sans Ultra"/>
                                <w:color w:val="00B050"/>
                                <w:sz w:val="56"/>
                                <w:szCs w:val="56"/>
                              </w:rPr>
                              <w:t>7 p.m. August 10, 2020</w:t>
                            </w:r>
                          </w:p>
                          <w:p w:rsidR="002C49F8" w:rsidRPr="002C49F8" w:rsidRDefault="002C49F8" w:rsidP="002C49F8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Ultra" w:hAnsi="Trefoil Sans Ultra"/>
                                <w:color w:val="00B050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2C49F8">
                              <w:rPr>
                                <w:rFonts w:ascii="Trefoil Sans Ultra" w:hAnsi="Trefoil Sans Ultra"/>
                                <w:color w:val="00B050"/>
                                <w:sz w:val="56"/>
                                <w:szCs w:val="56"/>
                              </w:rPr>
                              <w:t>through</w:t>
                            </w:r>
                            <w:proofErr w:type="gramEnd"/>
                            <w:r w:rsidRPr="002C49F8">
                              <w:rPr>
                                <w:rFonts w:ascii="Trefoil Sans Ultra" w:hAnsi="Trefoil Sans Ultra"/>
                                <w:color w:val="00B050"/>
                                <w:sz w:val="56"/>
                                <w:szCs w:val="56"/>
                              </w:rPr>
                              <w:t xml:space="preserve"> 10 a.m. August 12, 2020</w:t>
                            </w:r>
                          </w:p>
                          <w:p w:rsidR="002C49F8" w:rsidRDefault="002C49F8" w:rsidP="002C49F8">
                            <w:pPr>
                              <w:spacing w:after="0"/>
                              <w:jc w:val="center"/>
                              <w:rPr>
                                <w:rFonts w:ascii="Trefoil Sans Ultra" w:hAnsi="Trefoil Sans Ultra"/>
                                <w:color w:val="00B050"/>
                                <w:sz w:val="48"/>
                                <w:szCs w:val="48"/>
                              </w:rPr>
                            </w:pPr>
                          </w:p>
                          <w:p w:rsidR="002C49F8" w:rsidRPr="002C49F8" w:rsidRDefault="002C49F8" w:rsidP="002C49F8">
                            <w:pPr>
                              <w:spacing w:after="0"/>
                              <w:jc w:val="center"/>
                              <w:rPr>
                                <w:rFonts w:ascii="Trefoil Sans Ultra" w:hAnsi="Trefoil Sans Ultra"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2C49F8">
                              <w:rPr>
                                <w:rFonts w:ascii="Trefoil Sans Ultra" w:hAnsi="Trefoil Sans Ultra"/>
                                <w:color w:val="00B050"/>
                                <w:sz w:val="36"/>
                                <w:szCs w:val="36"/>
                              </w:rPr>
                              <w:t>Location Name</w:t>
                            </w:r>
                          </w:p>
                          <w:p w:rsidR="002C49F8" w:rsidRPr="002C49F8" w:rsidRDefault="002C49F8" w:rsidP="002C49F8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SemiBold" w:hAnsi="Trefoil Sans SemiBold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2C49F8">
                              <w:rPr>
                                <w:rFonts w:ascii="Trefoil Sans SemiBold" w:hAnsi="Trefoil Sans SemiBold"/>
                                <w:color w:val="00B050"/>
                                <w:sz w:val="28"/>
                                <w:szCs w:val="28"/>
                              </w:rPr>
                              <w:t>Address</w:t>
                            </w:r>
                          </w:p>
                          <w:p w:rsidR="002C49F8" w:rsidRDefault="002C49F8" w:rsidP="002C49F8"/>
                          <w:p w:rsidR="002C49F8" w:rsidRPr="000E1273" w:rsidRDefault="002C49F8" w:rsidP="002C49F8">
                            <w:pPr>
                              <w:spacing w:after="0" w:line="360" w:lineRule="auto"/>
                              <w:jc w:val="center"/>
                              <w:rPr>
                                <w:rFonts w:ascii="Trefoil Sans SemiBold" w:hAnsi="Trefoil Sans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foil Sans SemiBold" w:hAnsi="Trefoil Sans SemiBold"/>
                                <w:sz w:val="32"/>
                                <w:szCs w:val="32"/>
                              </w:rPr>
                              <w:t>Activities such as hiking, boating, archery and more will be available.</w:t>
                            </w:r>
                          </w:p>
                          <w:p w:rsidR="002C49F8" w:rsidRPr="000E1273" w:rsidRDefault="002C49F8" w:rsidP="002C49F8">
                            <w:pPr>
                              <w:spacing w:after="0" w:line="360" w:lineRule="auto"/>
                              <w:jc w:val="center"/>
                              <w:rPr>
                                <w:rFonts w:ascii="Trefoil Sans SemiBold" w:hAnsi="Trefoil Sans SemiBold"/>
                                <w:sz w:val="32"/>
                                <w:szCs w:val="32"/>
                              </w:rPr>
                            </w:pPr>
                            <w:r w:rsidRPr="000E1273">
                              <w:rPr>
                                <w:rFonts w:ascii="Trefoil Sans SemiBold" w:hAnsi="Trefoil Sans SemiBold"/>
                                <w:sz w:val="32"/>
                                <w:szCs w:val="32"/>
                              </w:rPr>
                              <w:t xml:space="preserve">Get more information and register at </w:t>
                            </w:r>
                          </w:p>
                          <w:p w:rsidR="002C49F8" w:rsidRPr="002C49F8" w:rsidRDefault="002C49F8" w:rsidP="002C49F8">
                            <w:pPr>
                              <w:spacing w:after="0" w:line="360" w:lineRule="auto"/>
                              <w:jc w:val="center"/>
                              <w:rPr>
                                <w:rFonts w:ascii="Trefoil Sans SemiBold" w:hAnsi="Trefoil Sans SemiBold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2C49F8">
                              <w:rPr>
                                <w:rFonts w:ascii="Trefoil Sans SemiBold" w:hAnsi="Trefoil Sans SemiBold"/>
                                <w:color w:val="00B050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2C49F8">
                              <w:rPr>
                                <w:rFonts w:ascii="Trefoil Sans SemiBold" w:hAnsi="Trefoil Sans SemiBold"/>
                                <w:color w:val="00B050"/>
                                <w:sz w:val="32"/>
                                <w:szCs w:val="32"/>
                              </w:rPr>
                              <w:t>add</w:t>
                            </w:r>
                            <w:proofErr w:type="gramEnd"/>
                            <w:r w:rsidRPr="002C49F8">
                              <w:rPr>
                                <w:rFonts w:ascii="Trefoil Sans SemiBold" w:hAnsi="Trefoil Sans SemiBold"/>
                                <w:color w:val="00B050"/>
                                <w:sz w:val="32"/>
                                <w:szCs w:val="32"/>
                              </w:rPr>
                              <w:t xml:space="preserve"> link or contact info)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272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5pt;margin-top:173.4pt;width:568.5pt;height:35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" filled="f" stroked="f">
                <v:textbox>
                  <w:txbxContent>
                    <w:p w:rsidR="002C49F8" w:rsidRPr="00F45C32" w:rsidRDefault="002C49F8" w:rsidP="002C49F8">
                      <w:pPr>
                        <w:spacing w:after="0" w:line="240" w:lineRule="auto"/>
                        <w:jc w:val="center"/>
                        <w:rPr>
                          <w:rFonts w:ascii="Trefoil Sans Ultra" w:hAnsi="Trefoil Sans Ultra"/>
                          <w:sz w:val="48"/>
                          <w:szCs w:val="48"/>
                        </w:rPr>
                      </w:pPr>
                      <w:r w:rsidRPr="00F45C32">
                        <w:rPr>
                          <w:rFonts w:ascii="Trefoil Sans Ultra" w:hAnsi="Trefoil Sans Ultra"/>
                          <w:sz w:val="48"/>
                          <w:szCs w:val="48"/>
                        </w:rPr>
                        <w:t>All troops in Service Unit 144 are invited to enjoy Girl Scout traditions in the outdoors!</w:t>
                      </w:r>
                    </w:p>
                    <w:p w:rsidR="002C49F8" w:rsidRDefault="002C49F8" w:rsidP="002C49F8">
                      <w:pPr>
                        <w:spacing w:after="0" w:line="240" w:lineRule="auto"/>
                        <w:jc w:val="center"/>
                        <w:rPr>
                          <w:rFonts w:ascii="Trefoil Sans Ultra" w:hAnsi="Trefoil Sans Ultra"/>
                          <w:color w:val="00B050"/>
                          <w:sz w:val="56"/>
                          <w:szCs w:val="56"/>
                        </w:rPr>
                      </w:pPr>
                    </w:p>
                    <w:p w:rsidR="002C49F8" w:rsidRPr="002C49F8" w:rsidRDefault="002C49F8" w:rsidP="002C49F8">
                      <w:pPr>
                        <w:spacing w:after="0" w:line="240" w:lineRule="auto"/>
                        <w:jc w:val="center"/>
                        <w:rPr>
                          <w:rFonts w:ascii="Trefoil Sans Ultra" w:hAnsi="Trefoil Sans Ultra"/>
                          <w:color w:val="00B050"/>
                          <w:sz w:val="56"/>
                          <w:szCs w:val="56"/>
                        </w:rPr>
                      </w:pPr>
                      <w:r w:rsidRPr="002C49F8">
                        <w:rPr>
                          <w:rFonts w:ascii="Trefoil Sans Ultra" w:hAnsi="Trefoil Sans Ultra"/>
                          <w:color w:val="00B050"/>
                          <w:sz w:val="56"/>
                          <w:szCs w:val="56"/>
                        </w:rPr>
                        <w:t>7 p.m. August 10, 2020</w:t>
                      </w:r>
                    </w:p>
                    <w:p w:rsidR="002C49F8" w:rsidRPr="002C49F8" w:rsidRDefault="002C49F8" w:rsidP="002C49F8">
                      <w:pPr>
                        <w:spacing w:after="0" w:line="240" w:lineRule="auto"/>
                        <w:jc w:val="center"/>
                        <w:rPr>
                          <w:rFonts w:ascii="Trefoil Sans Ultra" w:hAnsi="Trefoil Sans Ultra"/>
                          <w:color w:val="00B050"/>
                          <w:sz w:val="56"/>
                          <w:szCs w:val="56"/>
                        </w:rPr>
                      </w:pPr>
                      <w:proofErr w:type="gramStart"/>
                      <w:r w:rsidRPr="002C49F8">
                        <w:rPr>
                          <w:rFonts w:ascii="Trefoil Sans Ultra" w:hAnsi="Trefoil Sans Ultra"/>
                          <w:color w:val="00B050"/>
                          <w:sz w:val="56"/>
                          <w:szCs w:val="56"/>
                        </w:rPr>
                        <w:t>through</w:t>
                      </w:r>
                      <w:proofErr w:type="gramEnd"/>
                      <w:r w:rsidRPr="002C49F8">
                        <w:rPr>
                          <w:rFonts w:ascii="Trefoil Sans Ultra" w:hAnsi="Trefoil Sans Ultra"/>
                          <w:color w:val="00B050"/>
                          <w:sz w:val="56"/>
                          <w:szCs w:val="56"/>
                        </w:rPr>
                        <w:t xml:space="preserve"> 10 a.m. August 12, 2020</w:t>
                      </w:r>
                    </w:p>
                    <w:p w:rsidR="002C49F8" w:rsidRDefault="002C49F8" w:rsidP="002C49F8">
                      <w:pPr>
                        <w:spacing w:after="0"/>
                        <w:jc w:val="center"/>
                        <w:rPr>
                          <w:rFonts w:ascii="Trefoil Sans Ultra" w:hAnsi="Trefoil Sans Ultra"/>
                          <w:color w:val="00B050"/>
                          <w:sz w:val="48"/>
                          <w:szCs w:val="48"/>
                        </w:rPr>
                      </w:pPr>
                    </w:p>
                    <w:p w:rsidR="002C49F8" w:rsidRPr="002C49F8" w:rsidRDefault="002C49F8" w:rsidP="002C49F8">
                      <w:pPr>
                        <w:spacing w:after="0"/>
                        <w:jc w:val="center"/>
                        <w:rPr>
                          <w:rFonts w:ascii="Trefoil Sans Ultra" w:hAnsi="Trefoil Sans Ultra"/>
                          <w:color w:val="00B050"/>
                          <w:sz w:val="36"/>
                          <w:szCs w:val="36"/>
                        </w:rPr>
                      </w:pPr>
                      <w:r w:rsidRPr="002C49F8">
                        <w:rPr>
                          <w:rFonts w:ascii="Trefoil Sans Ultra" w:hAnsi="Trefoil Sans Ultra"/>
                          <w:color w:val="00B050"/>
                          <w:sz w:val="36"/>
                          <w:szCs w:val="36"/>
                        </w:rPr>
                        <w:t>Location Name</w:t>
                      </w:r>
                    </w:p>
                    <w:p w:rsidR="002C49F8" w:rsidRPr="002C49F8" w:rsidRDefault="002C49F8" w:rsidP="002C49F8">
                      <w:pPr>
                        <w:spacing w:after="0" w:line="240" w:lineRule="auto"/>
                        <w:jc w:val="center"/>
                        <w:rPr>
                          <w:rFonts w:ascii="Trefoil Sans SemiBold" w:hAnsi="Trefoil Sans SemiBold"/>
                          <w:color w:val="00B050"/>
                          <w:sz w:val="28"/>
                          <w:szCs w:val="28"/>
                        </w:rPr>
                      </w:pPr>
                      <w:r w:rsidRPr="002C49F8">
                        <w:rPr>
                          <w:rFonts w:ascii="Trefoil Sans SemiBold" w:hAnsi="Trefoil Sans SemiBold"/>
                          <w:color w:val="00B050"/>
                          <w:sz w:val="28"/>
                          <w:szCs w:val="28"/>
                        </w:rPr>
                        <w:t>Address</w:t>
                      </w:r>
                    </w:p>
                    <w:p w:rsidR="002C49F8" w:rsidRDefault="002C49F8" w:rsidP="002C49F8"/>
                    <w:p w:rsidR="002C49F8" w:rsidRPr="000E1273" w:rsidRDefault="002C49F8" w:rsidP="002C49F8">
                      <w:pPr>
                        <w:spacing w:after="0" w:line="360" w:lineRule="auto"/>
                        <w:jc w:val="center"/>
                        <w:rPr>
                          <w:rFonts w:ascii="Trefoil Sans SemiBold" w:hAnsi="Trefoil Sans SemiBold"/>
                          <w:sz w:val="32"/>
                          <w:szCs w:val="32"/>
                        </w:rPr>
                      </w:pPr>
                      <w:r>
                        <w:rPr>
                          <w:rFonts w:ascii="Trefoil Sans SemiBold" w:hAnsi="Trefoil Sans SemiBold"/>
                          <w:sz w:val="32"/>
                          <w:szCs w:val="32"/>
                        </w:rPr>
                        <w:t>Activities such as hiking, boating, archery and more will be available.</w:t>
                      </w:r>
                    </w:p>
                    <w:p w:rsidR="002C49F8" w:rsidRPr="000E1273" w:rsidRDefault="002C49F8" w:rsidP="002C49F8">
                      <w:pPr>
                        <w:spacing w:after="0" w:line="360" w:lineRule="auto"/>
                        <w:jc w:val="center"/>
                        <w:rPr>
                          <w:rFonts w:ascii="Trefoil Sans SemiBold" w:hAnsi="Trefoil Sans SemiBold"/>
                          <w:sz w:val="32"/>
                          <w:szCs w:val="32"/>
                        </w:rPr>
                      </w:pPr>
                      <w:r w:rsidRPr="000E1273">
                        <w:rPr>
                          <w:rFonts w:ascii="Trefoil Sans SemiBold" w:hAnsi="Trefoil Sans SemiBold"/>
                          <w:sz w:val="32"/>
                          <w:szCs w:val="32"/>
                        </w:rPr>
                        <w:t xml:space="preserve">Get more information and register at </w:t>
                      </w:r>
                    </w:p>
                    <w:p w:rsidR="002C49F8" w:rsidRPr="002C49F8" w:rsidRDefault="002C49F8" w:rsidP="002C49F8">
                      <w:pPr>
                        <w:spacing w:after="0" w:line="360" w:lineRule="auto"/>
                        <w:jc w:val="center"/>
                        <w:rPr>
                          <w:rFonts w:ascii="Trefoil Sans SemiBold" w:hAnsi="Trefoil Sans SemiBold"/>
                          <w:color w:val="00B050"/>
                          <w:sz w:val="32"/>
                          <w:szCs w:val="32"/>
                        </w:rPr>
                      </w:pPr>
                      <w:r w:rsidRPr="002C49F8">
                        <w:rPr>
                          <w:rFonts w:ascii="Trefoil Sans SemiBold" w:hAnsi="Trefoil Sans SemiBold"/>
                          <w:color w:val="00B050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2C49F8">
                        <w:rPr>
                          <w:rFonts w:ascii="Trefoil Sans SemiBold" w:hAnsi="Trefoil Sans SemiBold"/>
                          <w:color w:val="00B050"/>
                          <w:sz w:val="32"/>
                          <w:szCs w:val="32"/>
                        </w:rPr>
                        <w:t>add</w:t>
                      </w:r>
                      <w:proofErr w:type="gramEnd"/>
                      <w:r w:rsidRPr="002C49F8">
                        <w:rPr>
                          <w:rFonts w:ascii="Trefoil Sans SemiBold" w:hAnsi="Trefoil Sans SemiBold"/>
                          <w:color w:val="00B050"/>
                          <w:sz w:val="32"/>
                          <w:szCs w:val="32"/>
                        </w:rPr>
                        <w:t xml:space="preserve"> link or contact info)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pict>
          <v:shape id="_x0000_s1030" type="#_x0000_t75" style="position:absolute;margin-left:-69.3pt;margin-top:229.5pt;width:108pt;height:108pt;z-index:-251643904;mso-position-horizontal-relative:text;mso-position-vertical-relative:text">
            <v:imagedata r:id="rId7" o:title="flashlight-01"/>
          </v:shape>
        </w:pict>
      </w:r>
      <w:r>
        <w:rPr>
          <w:noProof/>
        </w:rPr>
        <w:pict>
          <v:shape id="_x0000_s1033" type="#_x0000_t75" style="position:absolute;margin-left:442.5pt;margin-top:327pt;width:87pt;height:87pt;z-index:-251637760;mso-position-horizontal-relative:text;mso-position-vertical-relative:text">
            <v:imagedata r:id="rId8" o:title="brush-01"/>
          </v:shape>
        </w:pict>
      </w:r>
      <w:r>
        <w:rPr>
          <w:noProof/>
        </w:rPr>
        <w:pict>
          <v:shape id="_x0000_s1032" type="#_x0000_t75" style="position:absolute;margin-left:444pt;margin-top:60.35pt;width:97.5pt;height:97.5pt;rotation:-4986103fd;z-index:-251639808;mso-position-horizontal-relative:text;mso-position-vertical-relative:text">
            <v:imagedata r:id="rId9" o:title="arrow-01"/>
          </v:shape>
        </w:pict>
      </w:r>
      <w:r w:rsidRPr="002C49F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AE4022" wp14:editId="09DF436D">
                <wp:simplePos x="0" y="0"/>
                <wp:positionH relativeFrom="margin">
                  <wp:posOffset>342900</wp:posOffset>
                </wp:positionH>
                <wp:positionV relativeFrom="paragraph">
                  <wp:posOffset>392430</wp:posOffset>
                </wp:positionV>
                <wp:extent cx="6343650" cy="1733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9F8" w:rsidRPr="002C49F8" w:rsidRDefault="002C49F8" w:rsidP="00F45C32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Ultra" w:hAnsi="Trefoil Sans Ultra"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2C49F8">
                              <w:rPr>
                                <w:rFonts w:ascii="Trefoil Sans Ultra" w:hAnsi="Trefoil Sans Ultra"/>
                                <w:color w:val="00B050"/>
                                <w:sz w:val="48"/>
                                <w:szCs w:val="48"/>
                              </w:rPr>
                              <w:t xml:space="preserve">Service Unit 144 is hosting a </w:t>
                            </w:r>
                          </w:p>
                          <w:p w:rsidR="002C49F8" w:rsidRPr="002C49F8" w:rsidRDefault="002C49F8" w:rsidP="00F45C32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Ultra" w:hAnsi="Trefoil Sans Ultra"/>
                                <w:color w:val="00B050"/>
                                <w:sz w:val="144"/>
                                <w:szCs w:val="144"/>
                              </w:rPr>
                            </w:pPr>
                            <w:r w:rsidRPr="002C49F8">
                              <w:rPr>
                                <w:rFonts w:ascii="Trefoil Sans Ultra" w:hAnsi="Trefoil Sans Ultra"/>
                                <w:color w:val="00B050"/>
                                <w:sz w:val="144"/>
                                <w:szCs w:val="144"/>
                              </w:rPr>
                              <w:t>Camporee</w:t>
                            </w:r>
                          </w:p>
                          <w:p w:rsidR="002C49F8" w:rsidRPr="002C49F8" w:rsidRDefault="002C49F8" w:rsidP="00F45C32">
                            <w:pPr>
                              <w:spacing w:line="240" w:lineRule="auto"/>
                              <w:rPr>
                                <w:color w:val="00B050"/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E4022" id="_x0000_s1027" type="#_x0000_t202" style="position:absolute;margin-left:27pt;margin-top:30.9pt;width:499.5pt;height:13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" filled="f" stroked="f">
                <v:textbox>
                  <w:txbxContent>
                    <w:p w:rsidR="002C49F8" w:rsidRPr="002C49F8" w:rsidRDefault="002C49F8" w:rsidP="00F45C32">
                      <w:pPr>
                        <w:spacing w:after="0" w:line="240" w:lineRule="auto"/>
                        <w:jc w:val="center"/>
                        <w:rPr>
                          <w:rFonts w:ascii="Trefoil Sans Ultra" w:hAnsi="Trefoil Sans Ultra"/>
                          <w:color w:val="00B050"/>
                          <w:sz w:val="48"/>
                          <w:szCs w:val="48"/>
                        </w:rPr>
                      </w:pPr>
                      <w:r w:rsidRPr="002C49F8">
                        <w:rPr>
                          <w:rFonts w:ascii="Trefoil Sans Ultra" w:hAnsi="Trefoil Sans Ultra"/>
                          <w:color w:val="00B050"/>
                          <w:sz w:val="48"/>
                          <w:szCs w:val="48"/>
                        </w:rPr>
                        <w:t xml:space="preserve">Service Unit 144 is hosting a </w:t>
                      </w:r>
                    </w:p>
                    <w:p w:rsidR="002C49F8" w:rsidRPr="002C49F8" w:rsidRDefault="002C49F8" w:rsidP="00F45C32">
                      <w:pPr>
                        <w:spacing w:after="0" w:line="240" w:lineRule="auto"/>
                        <w:jc w:val="center"/>
                        <w:rPr>
                          <w:rFonts w:ascii="Trefoil Sans Ultra" w:hAnsi="Trefoil Sans Ultra"/>
                          <w:color w:val="00B050"/>
                          <w:sz w:val="144"/>
                          <w:szCs w:val="144"/>
                        </w:rPr>
                      </w:pPr>
                      <w:r w:rsidRPr="002C49F8">
                        <w:rPr>
                          <w:rFonts w:ascii="Trefoil Sans Ultra" w:hAnsi="Trefoil Sans Ultra"/>
                          <w:color w:val="00B050"/>
                          <w:sz w:val="144"/>
                          <w:szCs w:val="144"/>
                        </w:rPr>
                        <w:t>Camporee</w:t>
                      </w:r>
                    </w:p>
                    <w:p w:rsidR="002C49F8" w:rsidRPr="002C49F8" w:rsidRDefault="002C49F8" w:rsidP="00F45C32">
                      <w:pPr>
                        <w:spacing w:line="240" w:lineRule="auto"/>
                        <w:rPr>
                          <w:color w:val="00B050"/>
                          <w:sz w:val="110"/>
                          <w:szCs w:val="1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35F7">
        <w:rPr>
          <w:rFonts w:ascii="Trefoil Sans Ultra" w:hAnsi="Trefoil Sans Ultra"/>
          <w:noProof/>
          <w:color w:val="00AE58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5D7B5AF" wp14:editId="5F61CA72">
            <wp:simplePos x="0" y="0"/>
            <wp:positionH relativeFrom="margin">
              <wp:posOffset>-685800</wp:posOffset>
            </wp:positionH>
            <wp:positionV relativeFrom="paragraph">
              <wp:posOffset>-7620</wp:posOffset>
            </wp:positionV>
            <wp:extent cx="1371600" cy="1371600"/>
            <wp:effectExtent l="0" t="0" r="0" b="0"/>
            <wp:wrapNone/>
            <wp:docPr id="2" name="Picture 2" descr="C:\Users\GSCP2P-STAFF\AppData\Local\Microsoft\Windows\INetCache\Content.Word\P2P servicemark-high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SCP2P-STAFF\AppData\Local\Microsoft\Windows\INetCache\Content.Word\P2P servicemark-highr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foil Sans Ultra">
    <w:panose1 w:val="00000A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foil Sans SemiBold">
    <w:panose1 w:val="020B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CA"/>
    <w:rsid w:val="000476A8"/>
    <w:rsid w:val="002C49F8"/>
    <w:rsid w:val="007136D5"/>
    <w:rsid w:val="009F35F7"/>
    <w:rsid w:val="00A6032A"/>
    <w:rsid w:val="00D65A46"/>
    <w:rsid w:val="00F45C32"/>
    <w:rsid w:val="00F55CCA"/>
    <w:rsid w:val="00F9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528CBAE9-14C0-4F41-AB0E-4D9E9FD0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GSCP2P-STAFF</dc:creator>
  <cp:keywords/>
  <dc:description/>
  <cp:lastModifiedBy>GSCP2P-STAFF</cp:lastModifiedBy>
  <cp:revision>4</cp:revision>
  <dcterms:created xsi:type="dcterms:W3CDTF">2020-09-03T19:28:00Z</dcterms:created>
  <dcterms:modified xsi:type="dcterms:W3CDTF">2020-09-03T19:33:00Z</dcterms:modified>
</cp:coreProperties>
</file>